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4C7C87">
        <w:rPr>
          <w:rFonts w:ascii="Times New Roman" w:hAnsi="Times New Roman" w:cs="Times New Roman"/>
        </w:rPr>
        <w:t xml:space="preserve"> </w:t>
      </w:r>
      <w:r w:rsidR="00F718D2">
        <w:rPr>
          <w:rFonts w:ascii="Times New Roman" w:hAnsi="Times New Roman" w:cs="Times New Roman"/>
        </w:rPr>
        <w:t>О</w:t>
      </w:r>
      <w:r w:rsidR="00187577">
        <w:rPr>
          <w:rFonts w:ascii="Times New Roman" w:hAnsi="Times New Roman" w:cs="Times New Roman"/>
        </w:rPr>
        <w:t>траднен</w:t>
      </w:r>
      <w:r w:rsidR="004C7C87">
        <w:rPr>
          <w:rFonts w:ascii="Times New Roman" w:hAnsi="Times New Roman" w:cs="Times New Roman"/>
        </w:rPr>
        <w:t>ской сельской территории (техническая вода)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20.12.2017 г. № 51/</w:t>
            </w:r>
            <w:bookmarkStart w:id="0" w:name="_GoBack"/>
            <w:r>
              <w:rPr>
                <w:rFonts w:ascii="Times New Roman" w:hAnsi="Times New Roman" w:cs="Times New Roman"/>
              </w:rPr>
              <w:t>137 «Об установлении тарифов на</w:t>
            </w:r>
            <w:bookmarkEnd w:id="0"/>
            <w:r>
              <w:rPr>
                <w:rFonts w:ascii="Times New Roman" w:hAnsi="Times New Roman" w:cs="Times New Roman"/>
              </w:rPr>
              <w:t xml:space="preserve">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1,899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1877,70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  <w:r w:rsidR="004C7C87">
              <w:rPr>
                <w:rFonts w:ascii="Times New Roman" w:hAnsi="Times New Roman" w:cs="Times New Roman"/>
              </w:rPr>
              <w:t>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2467,03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2527,20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2705,95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подключение к централизованной системе холодного </w:t>
            </w:r>
            <w:r w:rsidRPr="000242E0">
              <w:rPr>
                <w:rFonts w:ascii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187577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187577"/>
    <w:rsid w:val="004C7C87"/>
    <w:rsid w:val="00572DFD"/>
    <w:rsid w:val="006416C6"/>
    <w:rsid w:val="00682F4A"/>
    <w:rsid w:val="00710531"/>
    <w:rsid w:val="00730995"/>
    <w:rsid w:val="008A5A6E"/>
    <w:rsid w:val="009F729D"/>
    <w:rsid w:val="00CD1CD3"/>
    <w:rsid w:val="00DB4ADE"/>
    <w:rsid w:val="00F133E7"/>
    <w:rsid w:val="00F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2018-02-20T07:02:00Z</dcterms:created>
  <dcterms:modified xsi:type="dcterms:W3CDTF">2018-02-20T13:46:00Z</dcterms:modified>
</cp:coreProperties>
</file>