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характеристиках регулируемых товаров и услуг регулируемой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167FAC">
        <w:rPr>
          <w:rFonts w:ascii="Times New Roman" w:hAnsi="Times New Roman" w:cs="Times New Roman"/>
        </w:rPr>
        <w:t xml:space="preserve"> в Карагичевской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bookmarkStart w:id="0" w:name="_GoBack"/>
            <w:bookmarkEnd w:id="0"/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67FAC" w:rsidP="0016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4B4C" w:rsidRDefault="00167FAC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167FAC"/>
    <w:rsid w:val="003620FA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2018-02-21T13:28:00Z</dcterms:modified>
</cp:coreProperties>
</file>